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726A0" w14:textId="77777777" w:rsidR="00AB478C" w:rsidRPr="00AB478C" w:rsidRDefault="00AB478C" w:rsidP="00AB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78C">
        <w:rPr>
          <w:rFonts w:ascii="Times New Roman" w:eastAsia="Times New Roman" w:hAnsi="Times New Roman" w:cs="Times New Roman"/>
          <w:sz w:val="32"/>
          <w:szCs w:val="32"/>
          <w:lang w:eastAsia="ru-RU"/>
        </w:rPr>
        <w:t>Угрожающий выкидыш (самопроизвольный аборт)</w:t>
      </w:r>
      <w:r w:rsidRPr="00AB478C">
        <w:rPr>
          <w:rFonts w:ascii="Montserrat" w:eastAsia="Times New Roman" w:hAnsi="Montserrat" w:cs="Times New Roman"/>
          <w:sz w:val="24"/>
          <w:szCs w:val="24"/>
          <w:lang w:eastAsia="ru-RU"/>
        </w:rPr>
        <w:br/>
      </w:r>
    </w:p>
    <w:p w14:paraId="0FF198FA" w14:textId="77777777" w:rsidR="00AB478C" w:rsidRPr="00AB478C" w:rsidRDefault="00AB478C" w:rsidP="00AB478C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428661EC" w14:textId="77777777" w:rsidR="00AB478C" w:rsidRPr="00AB478C" w:rsidRDefault="00AB478C" w:rsidP="00AB47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Ранние потери – наиболее частое осложнение беременности, оно встречается в 15-20% случаев от числа всех наступивших беременностей. В настоящее время методы обследования настолько чувствительны и точны, что позволяют установить факт беременности на очень раннем сроке, до появления плодного яйца в полости матки или за ее пределами. При появлении во время беременности таких симптомов, как интенсивная боль внизу живота, в пояснице, в плече или кровотечения из половых путей необходимо срочно обратиться к врачу. Врач проведет обследование, включающее анализы крови и ультразвуковое исследование для того, чтобы установить локализацию плодного яйца (в полости матки или вне ее) и жизнеспособность эмбриона. Иногда для того, чтобы поставить правильный диагноз требуется наблюдение, так как четко установить локализацию или жизнеспособность эмбриона при первом осмотре не представляется возможным. В этом случае врач может предложить Вам госпитализацию (при подозрении на внематочную беременность или при сильном кровотечении) или наблюдение в домашних условиях при отсутствии обильных кровяных выделений. Согласно рекомендациям врача в ряде случаев необходимо несколько раз сдавать анализ крови на </w:t>
      </w:r>
      <w:r w:rsidRPr="00AB478C">
        <w:rPr>
          <w:rFonts w:ascii="Cambria" w:eastAsia="Times New Roman" w:hAnsi="Cambria" w:cs="Cambria"/>
          <w:color w:val="3D3D3D"/>
          <w:sz w:val="24"/>
          <w:szCs w:val="24"/>
          <w:lang w:eastAsia="ru-RU"/>
        </w:rPr>
        <w:t>β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ХГЧ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с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интервалом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в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48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часов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,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чтобы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выяснить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,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развивается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ли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беременность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.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После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</w:t>
      </w:r>
      <w:r w:rsidRPr="00AB478C">
        <w:rPr>
          <w:rFonts w:ascii="Montserrat" w:eastAsia="Times New Roman" w:hAnsi="Montserrat" w:cs="Montserrat"/>
          <w:color w:val="3D3D3D"/>
          <w:sz w:val="24"/>
          <w:szCs w:val="24"/>
          <w:lang w:eastAsia="ru-RU"/>
        </w:rPr>
        <w:t>то</w:t>
      </w: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го, как плодное яйцо будет обнаружено в полости матки, Вам могут предложить повторное УЗИ для оценки жизнеспособности эмбриона.</w:t>
      </w:r>
    </w:p>
    <w:p w14:paraId="38676FEE" w14:textId="77777777" w:rsidR="00AB478C" w:rsidRPr="00AB478C" w:rsidRDefault="00AB478C" w:rsidP="00AB47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Врач может рекомендовать Вам прием препаратов, способствующих вынашиванию беременности, но если беременность сохранить все же не удалось, то в большинстве случаев причиной являются нарушения в развитии плода (изменения числа хромосом или аномалии в развитии плода). Обычно такая ситуация не повторяется в будущем, однако, если это у Вас уже не первая потеря беременности, Вам предложат пройти специальное обследование для выявления факторов риска и причин потерь беременности.</w:t>
      </w:r>
    </w:p>
    <w:p w14:paraId="733DC517" w14:textId="77777777" w:rsidR="00AB478C" w:rsidRPr="00AB478C" w:rsidRDefault="00AB478C" w:rsidP="00AB47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При неразвивающейся беременности или неполном выкидыше существует несколько вариантов эвакуировать погибшее плодное яйцо из полости матки. Одна тактика называется выжидательной, когда Вы ждете полного выкидыша 7-14 дней, после чего выполняется УЗИ. Если в процессе ожидания начинается сильное кровотечение, Вы должны немедленно обратиться в медицинскую организацию, причем предусмотреть возможность сделать это круглосуточно.</w:t>
      </w:r>
    </w:p>
    <w:p w14:paraId="23BEF613" w14:textId="77777777" w:rsidR="00AB478C" w:rsidRPr="00AB478C" w:rsidRDefault="00AB478C" w:rsidP="00AB47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Другая тактика состоит в медикаментозном прерывании погибшей беременности. В этом случае после проведения обследования врач выдаст Вам таблетки, под действием которых ускоряется процесс выкидыша и минимизируется кровопотеря. При этом Вас могут беспокоить боли (можно выпить обезболивающий препарат) и возможно повышение температуры тела до субфебрильных цифр.</w:t>
      </w:r>
    </w:p>
    <w:p w14:paraId="6FF2EDF9" w14:textId="77777777" w:rsidR="00AB478C" w:rsidRPr="00AB478C" w:rsidRDefault="00AB478C" w:rsidP="00AB478C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AB478C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И, наконец, третий метод – хирургический. Он является предпочтительным, если у Вас низкий гемоглобин, большая потеря крови, воспалительный процесс или нет возможности быстро и круглосуточно обратиться в медицинскую организацию, например, в виду его удаленности от места Вашего проживания. На период проведения процедуры Вас госпитализируют (в стационар или в стационар одного дня) и используя один из методов обезболивания хирург опорожнит полость матки одним из способов – вакуум прибором или специальными хирургическими инструментами. Вы можете обсудить тот или иной метод прерывания неразвивающейся беременности с врачом после установления факта ранней потери беременности.</w:t>
      </w:r>
    </w:p>
    <w:p w14:paraId="7CE19EB2" w14:textId="55A056B4" w:rsidR="00D772A4" w:rsidRDefault="00AB478C" w:rsidP="00AB478C">
      <w:r w:rsidRPr="00AB4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хирургического лечения может понадобиться назначение антибактериального препарата и обезболивания. После прерывания беременности не рекомендуется заниматься сексом в течение 2 недель, далее необходимо использовать методы контрацепции в течение нескольких месяцев. Вы можете задать все интересующие Вас вопросы о планировании следующей беременности врачу акушеру-гинекологу.</w:t>
      </w:r>
    </w:p>
    <w:sectPr w:rsidR="00D7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8C"/>
    <w:rsid w:val="00036E3D"/>
    <w:rsid w:val="00AB478C"/>
    <w:rsid w:val="00D772A4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32A1"/>
  <w15:chartTrackingRefBased/>
  <w15:docId w15:val="{4F30EAE5-33D4-4DC4-8345-13DBE5AD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2024-07-24T07:05:00Z</dcterms:created>
  <dcterms:modified xsi:type="dcterms:W3CDTF">2024-07-24T07:06:00Z</dcterms:modified>
</cp:coreProperties>
</file>